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2B" w:rsidRDefault="00E94DC5">
      <w:pPr>
        <w:pStyle w:val="normal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SLIV Toolkit: Discussion Points for Planning with Local School Districts</w:t>
      </w:r>
    </w:p>
    <w:p w:rsidR="0016032B" w:rsidRDefault="0016032B">
      <w:pPr>
        <w:pStyle w:val="normal0"/>
        <w:jc w:val="center"/>
        <w:rPr>
          <w:rFonts w:ascii="Calibri" w:eastAsia="Calibri" w:hAnsi="Calibri" w:cs="Calibri"/>
        </w:rPr>
      </w:pPr>
    </w:p>
    <w:p w:rsidR="0016032B" w:rsidRDefault="0016032B">
      <w:pPr>
        <w:pStyle w:val="normal0"/>
        <w:jc w:val="center"/>
        <w:rPr>
          <w:rFonts w:ascii="Calibri" w:eastAsia="Calibri" w:hAnsi="Calibri" w:cs="Calibri"/>
        </w:rPr>
      </w:pPr>
    </w:p>
    <w:p w:rsidR="0016032B" w:rsidRDefault="00E94DC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Assess When Planning with Local School District:</w:t>
      </w:r>
    </w:p>
    <w:p w:rsidR="0016032B" w:rsidRDefault="0016032B">
      <w:pPr>
        <w:pStyle w:val="normal0"/>
        <w:rPr>
          <w:rFonts w:ascii="Calibri" w:eastAsia="Calibri" w:hAnsi="Calibri" w:cs="Calibri"/>
        </w:rPr>
      </w:pPr>
    </w:p>
    <w:p w:rsidR="0016032B" w:rsidRDefault="00E94DC5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stakeholders in the school district that need to agree to the program and need to be supporters of the program in order for it to succeed</w:t>
      </w:r>
    </w:p>
    <w:p w:rsidR="0016032B" w:rsidRDefault="00E94DC5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Demographics of district</w:t>
      </w:r>
    </w:p>
    <w:p w:rsidR="0016032B" w:rsidRDefault="00E94DC5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Languages spoken and for which languages are materials required to be translated</w:t>
      </w:r>
    </w:p>
    <w:p w:rsidR="0016032B" w:rsidRDefault="00E94DC5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Level of socioeconomic distress by school/region</w:t>
      </w:r>
    </w:p>
    <w:p w:rsidR="0016032B" w:rsidRDefault="00E94DC5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 populations (e.g. special education, independent study, etc.)</w:t>
      </w:r>
    </w:p>
    <w:p w:rsidR="0016032B" w:rsidRDefault="00E94DC5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Include school level breakdown of the above</w:t>
      </w:r>
    </w:p>
    <w:p w:rsidR="0016032B" w:rsidRDefault="00E94DC5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about overall immunization coverage and/or influenza immunization coverage </w:t>
      </w:r>
    </w:p>
    <w:p w:rsidR="0016032B" w:rsidRDefault="00E94DC5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Include known barriers to vaccination (e.g. personal beliefs, access to providers)</w:t>
      </w:r>
    </w:p>
    <w:p w:rsidR="0016032B" w:rsidRDefault="00E94DC5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Priority populations for program implementation</w:t>
      </w:r>
    </w:p>
    <w:p w:rsidR="0016032B" w:rsidRDefault="00E94DC5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Agreements already in place between local health department and school district - assess if sufficient for a</w:t>
      </w:r>
      <w:r w:rsidR="004356B8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SLIV </w:t>
      </w:r>
      <w:bookmarkStart w:id="0" w:name="_GoBack"/>
      <w:r>
        <w:rPr>
          <w:rFonts w:ascii="Calibri" w:eastAsia="Calibri" w:hAnsi="Calibri" w:cs="Calibri"/>
        </w:rPr>
        <w:t>p</w:t>
      </w:r>
      <w:bookmarkEnd w:id="0"/>
      <w:r>
        <w:rPr>
          <w:rFonts w:ascii="Calibri" w:eastAsia="Calibri" w:hAnsi="Calibri" w:cs="Calibri"/>
        </w:rPr>
        <w:t>artnership</w:t>
      </w:r>
    </w:p>
    <w:p w:rsidR="0016032B" w:rsidRDefault="00E94DC5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 who will be allowed to vaccinate and under what supervision and clearance (e.g. local health department nurses, school nurses, nursing students, community based volunteers)</w:t>
      </w:r>
    </w:p>
    <w:p w:rsidR="0016032B" w:rsidRDefault="00E94DC5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 who will be allowed to volunteer as general support for vaccination events and under what supervision and/or clearance</w:t>
      </w:r>
    </w:p>
    <w:p w:rsidR="0016032B" w:rsidRDefault="004356B8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Determine w</w:t>
      </w:r>
      <w:r w:rsidR="00E94DC5">
        <w:rPr>
          <w:rFonts w:ascii="Calibri" w:eastAsia="Calibri" w:hAnsi="Calibri" w:cs="Calibri"/>
        </w:rPr>
        <w:t>ho in the school district can help advertise the program and build trust with families</w:t>
      </w:r>
    </w:p>
    <w:sectPr w:rsidR="0016032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2A58"/>
    <w:multiLevelType w:val="multilevel"/>
    <w:tmpl w:val="79925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032B"/>
    <w:rsid w:val="0016032B"/>
    <w:rsid w:val="004356B8"/>
    <w:rsid w:val="00E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Wright</cp:lastModifiedBy>
  <cp:revision>2</cp:revision>
  <dcterms:created xsi:type="dcterms:W3CDTF">2019-03-14T17:05:00Z</dcterms:created>
  <dcterms:modified xsi:type="dcterms:W3CDTF">2019-03-14T17:05:00Z</dcterms:modified>
</cp:coreProperties>
</file>